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3F" w:rsidRPr="00FF050E" w:rsidRDefault="00BC763F" w:rsidP="00BC763F">
      <w:pPr>
        <w:pStyle w:val="NoSpacing"/>
        <w:jc w:val="center"/>
        <w:rPr>
          <w:rFonts w:ascii="Cooper Black" w:hAnsi="Cooper Black"/>
          <w:sz w:val="30"/>
        </w:rPr>
      </w:pPr>
      <w:r w:rsidRPr="00FF050E">
        <w:rPr>
          <w:rFonts w:ascii="Cooper Black" w:hAnsi="Cooper Black"/>
          <w:b/>
          <w:noProof/>
          <w:sz w:val="36"/>
          <w:szCs w:val="24"/>
        </w:rPr>
        <w:drawing>
          <wp:anchor distT="0" distB="0" distL="114300" distR="114300" simplePos="0" relativeHeight="251659264" behindDoc="1" locked="0" layoutInCell="1" allowOverlap="1" wp14:anchorId="1FB583E1" wp14:editId="11910570">
            <wp:simplePos x="0" y="0"/>
            <wp:positionH relativeFrom="column">
              <wp:posOffset>-105410</wp:posOffset>
            </wp:positionH>
            <wp:positionV relativeFrom="paragraph">
              <wp:posOffset>-102235</wp:posOffset>
            </wp:positionV>
            <wp:extent cx="982980" cy="1014095"/>
            <wp:effectExtent l="0" t="0" r="7620" b="0"/>
            <wp:wrapTight wrapText="bothSides">
              <wp:wrapPolygon edited="0">
                <wp:start x="0" y="0"/>
                <wp:lineTo x="0" y="21100"/>
                <wp:lineTo x="21349" y="21100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K Monogr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50E">
        <w:rPr>
          <w:rFonts w:ascii="Cooper Black" w:hAnsi="Cooper Black"/>
          <w:sz w:val="30"/>
        </w:rPr>
        <w:t>Directorate of Elementary &amp; Secondary Education</w:t>
      </w:r>
    </w:p>
    <w:p w:rsidR="00BC763F" w:rsidRDefault="00BC763F" w:rsidP="00BC763F">
      <w:pPr>
        <w:pStyle w:val="NoSpacing"/>
        <w:jc w:val="center"/>
        <w:rPr>
          <w:rFonts w:ascii="Cooper Black" w:hAnsi="Cooper Black"/>
          <w:sz w:val="30"/>
        </w:rPr>
      </w:pPr>
      <w:r w:rsidRPr="00FF050E">
        <w:rPr>
          <w:rFonts w:ascii="Cooper Black" w:hAnsi="Cooper Black"/>
          <w:sz w:val="30"/>
        </w:rPr>
        <w:t>Khyber Pakhtunkhwa Peshawar</w:t>
      </w:r>
    </w:p>
    <w:p w:rsidR="00BC763F" w:rsidRDefault="00BC763F" w:rsidP="00E44381">
      <w:pPr>
        <w:pStyle w:val="NoSpacing"/>
        <w:jc w:val="center"/>
        <w:rPr>
          <w:rFonts w:ascii="Book Antiqua" w:hAnsi="Book Antiqua"/>
          <w:sz w:val="36"/>
          <w:szCs w:val="24"/>
        </w:rPr>
      </w:pPr>
    </w:p>
    <w:p w:rsidR="00BC763F" w:rsidRDefault="00BC763F" w:rsidP="00E44381">
      <w:pPr>
        <w:pStyle w:val="NoSpacing"/>
        <w:pBdr>
          <w:bottom w:val="double" w:sz="6" w:space="1" w:color="auto"/>
        </w:pBdr>
        <w:jc w:val="center"/>
        <w:rPr>
          <w:rFonts w:ascii="Book Antiqua" w:hAnsi="Book Antiqua"/>
          <w:sz w:val="36"/>
          <w:szCs w:val="24"/>
        </w:rPr>
      </w:pPr>
    </w:p>
    <w:p w:rsidR="00BC763F" w:rsidRDefault="00BC763F" w:rsidP="00E44381">
      <w:pPr>
        <w:pStyle w:val="NoSpacing"/>
        <w:pBdr>
          <w:bottom w:val="double" w:sz="6" w:space="1" w:color="auto"/>
        </w:pBdr>
        <w:jc w:val="center"/>
        <w:rPr>
          <w:rFonts w:ascii="Book Antiqua" w:hAnsi="Book Antiqua"/>
          <w:sz w:val="36"/>
          <w:szCs w:val="24"/>
        </w:rPr>
      </w:pPr>
    </w:p>
    <w:p w:rsidR="00387466" w:rsidRPr="00E44381" w:rsidRDefault="00AB290A" w:rsidP="00E44381">
      <w:pPr>
        <w:pStyle w:val="NoSpacing"/>
        <w:jc w:val="center"/>
        <w:rPr>
          <w:rFonts w:ascii="Book Antiqua" w:hAnsi="Book Antiqua"/>
          <w:sz w:val="36"/>
          <w:szCs w:val="24"/>
        </w:rPr>
      </w:pPr>
      <w:proofErr w:type="spellStart"/>
      <w:r w:rsidRPr="00E44381">
        <w:rPr>
          <w:rFonts w:ascii="Book Antiqua" w:hAnsi="Book Antiqua"/>
          <w:sz w:val="36"/>
          <w:szCs w:val="24"/>
        </w:rPr>
        <w:t>Proforma</w:t>
      </w:r>
      <w:proofErr w:type="spellEnd"/>
      <w:r w:rsidRPr="00E44381">
        <w:rPr>
          <w:rFonts w:ascii="Book Antiqua" w:hAnsi="Book Antiqua"/>
          <w:sz w:val="36"/>
          <w:szCs w:val="24"/>
        </w:rPr>
        <w:t xml:space="preserve"> for appeal against SST tentative Seniority List corrected </w:t>
      </w:r>
      <w:proofErr w:type="spellStart"/>
      <w:r w:rsidRPr="00E44381">
        <w:rPr>
          <w:rFonts w:ascii="Book Antiqua" w:hAnsi="Book Antiqua"/>
          <w:sz w:val="36"/>
          <w:szCs w:val="24"/>
        </w:rPr>
        <w:t>upto</w:t>
      </w:r>
      <w:proofErr w:type="spellEnd"/>
      <w:r w:rsidRPr="00E44381">
        <w:rPr>
          <w:rFonts w:ascii="Book Antiqua" w:hAnsi="Book Antiqua"/>
          <w:sz w:val="36"/>
          <w:szCs w:val="24"/>
        </w:rPr>
        <w:t xml:space="preserve"> March, 2018</w:t>
      </w: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Seniority No._______________</w:t>
      </w: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SST: _______________________________________________________________</w:t>
      </w: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District :</w:t>
      </w:r>
      <w:proofErr w:type="gramEnd"/>
      <w:r>
        <w:rPr>
          <w:rFonts w:ascii="Book Antiqua" w:hAnsi="Book Antiqua"/>
          <w:sz w:val="24"/>
          <w:szCs w:val="24"/>
        </w:rPr>
        <w:t xml:space="preserve"> ____________________________</w:t>
      </w: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AB290A" w:rsidRPr="00E44381" w:rsidRDefault="00AB290A" w:rsidP="00AB290A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 w:rsidRPr="00E44381">
        <w:rPr>
          <w:rFonts w:ascii="Book Antiqua" w:hAnsi="Book Antiqua"/>
          <w:b/>
          <w:sz w:val="24"/>
          <w:szCs w:val="24"/>
          <w:u w:val="single"/>
        </w:rPr>
        <w:t>Grievances:</w:t>
      </w:r>
    </w:p>
    <w:p w:rsidR="00AB290A" w:rsidRDefault="00AB290A" w:rsidP="00AB290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3012"/>
        <w:gridCol w:w="2928"/>
        <w:gridCol w:w="2998"/>
      </w:tblGrid>
      <w:tr w:rsidR="00AB290A" w:rsidRPr="005C3F19" w:rsidTr="00AB290A">
        <w:tc>
          <w:tcPr>
            <w:tcW w:w="638" w:type="dxa"/>
          </w:tcPr>
          <w:p w:rsidR="00AB290A" w:rsidRPr="005C3F19" w:rsidRDefault="00AB290A" w:rsidP="00AB290A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  <w:r w:rsidRPr="005C3F19">
              <w:rPr>
                <w:rFonts w:ascii="Book Antiqua" w:hAnsi="Book Antiqua"/>
                <w:b/>
                <w:sz w:val="24"/>
                <w:szCs w:val="24"/>
              </w:rPr>
              <w:t>S.#</w:t>
            </w:r>
          </w:p>
        </w:tc>
        <w:tc>
          <w:tcPr>
            <w:tcW w:w="3012" w:type="dxa"/>
          </w:tcPr>
          <w:p w:rsidR="00AB290A" w:rsidRPr="005C3F19" w:rsidRDefault="00AB290A" w:rsidP="00AB290A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  <w:r w:rsidRPr="005C3F19">
              <w:rPr>
                <w:rFonts w:ascii="Book Antiqua" w:hAnsi="Book Antiqua"/>
                <w:b/>
                <w:sz w:val="24"/>
                <w:szCs w:val="24"/>
              </w:rPr>
              <w:t>Field</w:t>
            </w:r>
          </w:p>
        </w:tc>
        <w:tc>
          <w:tcPr>
            <w:tcW w:w="2928" w:type="dxa"/>
          </w:tcPr>
          <w:p w:rsidR="00AB290A" w:rsidRPr="005C3F19" w:rsidRDefault="00AB290A" w:rsidP="00AB290A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  <w:r w:rsidRPr="005C3F19">
              <w:rPr>
                <w:rFonts w:ascii="Book Antiqua" w:hAnsi="Book Antiqua"/>
                <w:b/>
                <w:sz w:val="24"/>
                <w:szCs w:val="24"/>
              </w:rPr>
              <w:t>Incorrect data</w:t>
            </w:r>
          </w:p>
        </w:tc>
        <w:tc>
          <w:tcPr>
            <w:tcW w:w="2998" w:type="dxa"/>
          </w:tcPr>
          <w:p w:rsidR="00AB290A" w:rsidRPr="005C3F19" w:rsidRDefault="00AB290A" w:rsidP="00AB290A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  <w:r w:rsidRPr="005C3F19">
              <w:rPr>
                <w:rFonts w:ascii="Book Antiqua" w:hAnsi="Book Antiqua"/>
                <w:b/>
                <w:sz w:val="24"/>
                <w:szCs w:val="24"/>
              </w:rPr>
              <w:t>Correct data</w:t>
            </w: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Qualification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School/Office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Year of B.Ed.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of Birth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Domicile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of 1</w:t>
            </w:r>
            <w:r w:rsidRPr="00AB290A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>
              <w:rPr>
                <w:rFonts w:ascii="Book Antiqua" w:hAnsi="Book Antiqua"/>
                <w:sz w:val="24"/>
                <w:szCs w:val="24"/>
              </w:rPr>
              <w:t xml:space="preserve"> Appointment in Education Department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290A" w:rsidTr="00AB290A">
        <w:tc>
          <w:tcPr>
            <w:tcW w:w="63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AB290A" w:rsidRDefault="00AB290A" w:rsidP="005C3F1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Date of appointment/ approval </w:t>
            </w:r>
            <w:r w:rsidR="005C3F19">
              <w:rPr>
                <w:rFonts w:ascii="Book Antiqua" w:hAnsi="Book Antiqua"/>
                <w:sz w:val="24"/>
                <w:szCs w:val="24"/>
              </w:rPr>
              <w:t>as SST</w:t>
            </w:r>
          </w:p>
        </w:tc>
        <w:tc>
          <w:tcPr>
            <w:tcW w:w="292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:rsidR="00AB290A" w:rsidRDefault="00AB290A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26538" w:rsidTr="006C6B96">
        <w:tc>
          <w:tcPr>
            <w:tcW w:w="638" w:type="dxa"/>
          </w:tcPr>
          <w:p w:rsidR="00126538" w:rsidRDefault="00126538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3012" w:type="dxa"/>
          </w:tcPr>
          <w:p w:rsidR="00126538" w:rsidRDefault="00126538" w:rsidP="005C3F1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Any other</w:t>
            </w:r>
          </w:p>
        </w:tc>
        <w:tc>
          <w:tcPr>
            <w:tcW w:w="5926" w:type="dxa"/>
            <w:gridSpan w:val="2"/>
          </w:tcPr>
          <w:p w:rsidR="00126538" w:rsidRDefault="00126538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126538" w:rsidRDefault="00126538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126538" w:rsidRDefault="00126538" w:rsidP="005C3F19">
            <w:pPr>
              <w:pStyle w:val="NoSpacing"/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290A" w:rsidRDefault="005C3F19" w:rsidP="00AB290A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5C3F19">
        <w:rPr>
          <w:rFonts w:ascii="Book Antiqua" w:hAnsi="Book Antiqua"/>
          <w:b/>
          <w:i/>
          <w:sz w:val="24"/>
          <w:szCs w:val="24"/>
        </w:rPr>
        <w:t>(Tick appropriate field</w:t>
      </w:r>
      <w:r w:rsidR="00E44381">
        <w:rPr>
          <w:rFonts w:ascii="Book Antiqua" w:hAnsi="Book Antiqua"/>
          <w:b/>
          <w:i/>
          <w:sz w:val="24"/>
          <w:szCs w:val="24"/>
        </w:rPr>
        <w:t>(s)</w:t>
      </w:r>
      <w:r w:rsidRPr="005C3F19">
        <w:rPr>
          <w:rFonts w:ascii="Book Antiqua" w:hAnsi="Book Antiqua"/>
          <w:b/>
          <w:i/>
          <w:sz w:val="24"/>
          <w:szCs w:val="24"/>
        </w:rPr>
        <w:t xml:space="preserve"> for correction)</w:t>
      </w:r>
    </w:p>
    <w:p w:rsidR="005C3F19" w:rsidRDefault="005C3F19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5C3F19" w:rsidRPr="00E44381" w:rsidRDefault="005C3F19" w:rsidP="00AB290A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 w:rsidRPr="00E44381">
        <w:rPr>
          <w:rFonts w:ascii="Book Antiqua" w:hAnsi="Book Antiqua"/>
          <w:b/>
          <w:sz w:val="24"/>
          <w:szCs w:val="24"/>
          <w:u w:val="single"/>
        </w:rPr>
        <w:t>Important Note:</w:t>
      </w:r>
    </w:p>
    <w:p w:rsidR="005C3F19" w:rsidRDefault="005C3F19" w:rsidP="00AB290A">
      <w:pPr>
        <w:pStyle w:val="NoSpacing"/>
        <w:rPr>
          <w:rFonts w:ascii="Book Antiqua" w:hAnsi="Book Antiqua"/>
          <w:sz w:val="24"/>
          <w:szCs w:val="24"/>
        </w:rPr>
      </w:pPr>
    </w:p>
    <w:p w:rsidR="005C3F19" w:rsidRPr="00E44381" w:rsidRDefault="005C3F19" w:rsidP="005C3F19">
      <w:pPr>
        <w:pStyle w:val="NoSpacing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E44381">
        <w:rPr>
          <w:rFonts w:ascii="Book Antiqua" w:hAnsi="Book Antiqua"/>
          <w:b/>
          <w:i/>
          <w:sz w:val="24"/>
          <w:szCs w:val="24"/>
        </w:rPr>
        <w:t>Appeal will be accepted only on this form</w:t>
      </w:r>
    </w:p>
    <w:p w:rsidR="005C3F19" w:rsidRPr="00E44381" w:rsidRDefault="005C3F19" w:rsidP="005C3F19">
      <w:pPr>
        <w:pStyle w:val="NoSpacing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E44381">
        <w:rPr>
          <w:rFonts w:ascii="Book Antiqua" w:hAnsi="Book Antiqua"/>
          <w:b/>
          <w:i/>
          <w:sz w:val="24"/>
          <w:szCs w:val="24"/>
        </w:rPr>
        <w:t>The appellant must attach attested copy of the documents for correction</w:t>
      </w:r>
    </w:p>
    <w:p w:rsidR="005C3F19" w:rsidRPr="00E44381" w:rsidRDefault="005C3F19" w:rsidP="005C3F19">
      <w:pPr>
        <w:pStyle w:val="NoSpacing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E44381">
        <w:rPr>
          <w:rFonts w:ascii="Book Antiqua" w:hAnsi="Book Antiqua"/>
          <w:b/>
          <w:i/>
          <w:sz w:val="24"/>
          <w:szCs w:val="24"/>
        </w:rPr>
        <w:t>No appeal will be entertained without covering letter of the concerned DEO</w:t>
      </w:r>
    </w:p>
    <w:p w:rsidR="005C3F19" w:rsidRPr="00E44381" w:rsidRDefault="00E44381" w:rsidP="005C3F19">
      <w:pPr>
        <w:pStyle w:val="NoSpacing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E44381">
        <w:rPr>
          <w:rFonts w:ascii="Book Antiqua" w:hAnsi="Book Antiqua"/>
          <w:b/>
          <w:i/>
          <w:sz w:val="24"/>
          <w:szCs w:val="24"/>
        </w:rPr>
        <w:t xml:space="preserve">No appeal will be accepted after </w:t>
      </w:r>
      <w:r w:rsidR="00094E03">
        <w:rPr>
          <w:rFonts w:ascii="Book Antiqua" w:hAnsi="Book Antiqua"/>
          <w:b/>
          <w:i/>
          <w:sz w:val="24"/>
          <w:szCs w:val="24"/>
        </w:rPr>
        <w:t xml:space="preserve">due date </w:t>
      </w:r>
      <w:r w:rsidRPr="00E44381">
        <w:rPr>
          <w:rFonts w:ascii="Book Antiqua" w:hAnsi="Book Antiqua"/>
          <w:b/>
          <w:i/>
          <w:sz w:val="24"/>
          <w:szCs w:val="24"/>
        </w:rPr>
        <w:t>neither in DEO office nor in the Directorate of E&amp;SE</w:t>
      </w:r>
      <w:r w:rsidR="00BC763F">
        <w:rPr>
          <w:rFonts w:ascii="Book Antiqua" w:hAnsi="Book Antiqua"/>
          <w:b/>
          <w:i/>
          <w:sz w:val="24"/>
          <w:szCs w:val="24"/>
        </w:rPr>
        <w:t xml:space="preserve"> Khyber Pakhtunkhwa Peshawar</w:t>
      </w:r>
    </w:p>
    <w:p w:rsidR="00E44381" w:rsidRPr="005C3F19" w:rsidRDefault="00E44381" w:rsidP="00E44381">
      <w:pPr>
        <w:pStyle w:val="NoSpacing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E44381" w:rsidRPr="005C3F19" w:rsidSect="00E4438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0A6"/>
    <w:multiLevelType w:val="hybridMultilevel"/>
    <w:tmpl w:val="C45E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0A"/>
    <w:rsid w:val="00094E03"/>
    <w:rsid w:val="00126538"/>
    <w:rsid w:val="00387466"/>
    <w:rsid w:val="005C3F19"/>
    <w:rsid w:val="00AB290A"/>
    <w:rsid w:val="00BC763F"/>
    <w:rsid w:val="00E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90A"/>
    <w:pPr>
      <w:spacing w:after="0" w:line="240" w:lineRule="auto"/>
    </w:pPr>
  </w:style>
  <w:style w:type="table" w:styleId="TableGrid">
    <w:name w:val="Table Grid"/>
    <w:basedOn w:val="TableNormal"/>
    <w:uiPriority w:val="59"/>
    <w:rsid w:val="00AB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90A"/>
    <w:pPr>
      <w:spacing w:after="0" w:line="240" w:lineRule="auto"/>
    </w:pPr>
  </w:style>
  <w:style w:type="table" w:styleId="TableGrid">
    <w:name w:val="Table Grid"/>
    <w:basedOn w:val="TableNormal"/>
    <w:uiPriority w:val="59"/>
    <w:rsid w:val="00AB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Saif-Khalil</dc:creator>
  <cp:lastModifiedBy>Saif-Khalil</cp:lastModifiedBy>
  <cp:revision>5</cp:revision>
  <cp:lastPrinted>2021-03-17T09:12:00Z</cp:lastPrinted>
  <dcterms:created xsi:type="dcterms:W3CDTF">2021-03-17T08:56:00Z</dcterms:created>
  <dcterms:modified xsi:type="dcterms:W3CDTF">2021-03-19T12:22:00Z</dcterms:modified>
</cp:coreProperties>
</file>