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2840" w14:textId="77777777" w:rsidR="00E55478" w:rsidRPr="00FD6155" w:rsidRDefault="00E55478" w:rsidP="006A057D">
      <w:pPr>
        <w:pStyle w:val="-NumberList"/>
      </w:pPr>
      <w:r w:rsidRPr="00FD6155">
        <w:t>QUALIFICATION, EXPERIENCE, AGE, RECRUITMENT METHOD AND SE</w:t>
      </w:r>
      <w:r w:rsidR="00FD6155" w:rsidRPr="00FD6155">
        <w:t>LE</w:t>
      </w:r>
      <w:r w:rsidRPr="00FD6155">
        <w:t>CTION AUTHORITIES</w:t>
      </w:r>
    </w:p>
    <w:p w14:paraId="6120F424" w14:textId="77777777" w:rsidR="00E55478" w:rsidRPr="00660B4E" w:rsidRDefault="00E55478" w:rsidP="006A057D">
      <w:pPr>
        <w:pStyle w:val="-NumberLi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2671"/>
        <w:gridCol w:w="1236"/>
        <w:gridCol w:w="4899"/>
        <w:gridCol w:w="1773"/>
        <w:gridCol w:w="1626"/>
        <w:gridCol w:w="1489"/>
        <w:gridCol w:w="3022"/>
      </w:tblGrid>
      <w:tr w:rsidR="007F7158" w:rsidRPr="00491D70" w14:paraId="02F92F4B" w14:textId="77777777" w:rsidTr="001210D0">
        <w:trPr>
          <w:trHeight w:val="100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190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E26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Nomenclature of Post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3AC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Pay Package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51F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Qualification/ Experience for initial recruitment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378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Age for initial Recruitment Min-Max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14B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Method of Recruitment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071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Appointing Authority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52D" w14:textId="77777777" w:rsidR="00E55478" w:rsidRPr="00491D70" w:rsidRDefault="00E55478" w:rsidP="00D86A47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Selection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Panel</w:t>
            </w:r>
          </w:p>
        </w:tc>
      </w:tr>
      <w:tr w:rsidR="007F7158" w:rsidRPr="00491D70" w14:paraId="4EA8FC5F" w14:textId="77777777" w:rsidTr="001210D0">
        <w:trPr>
          <w:trHeight w:val="28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21C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90D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024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571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B04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F90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940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019" w14:textId="77777777" w:rsidR="00E55478" w:rsidRPr="00491D70" w:rsidRDefault="00E55478" w:rsidP="00D86A4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A3308" w:rsidRPr="00491D70" w14:paraId="35380571" w14:textId="77777777" w:rsidTr="00D86A47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B94" w14:textId="7AF49C29" w:rsidR="006A3308" w:rsidRPr="00491D70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80E7" w14:textId="50228AF4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Public Finance Management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Advisor (M</w:t>
            </w:r>
            <w:r w:rsidR="00F20E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-II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CBD" w14:textId="58E02C16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Go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</w:t>
            </w:r>
            <w:r w:rsidR="00F20E8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-II scale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AF0" w14:textId="77777777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CA, ACCA, CPA with 8 years post qualification experience in public/private sector audit, budgeting, accounting, financial management and treasury operations or Master’s degree (first division) in Public Finance, MBA Finance or economics with majors in finance from a recognized university and 10 years post-qualification experience in public sector relating to audit, accounts, financial management and treasury operations.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1F94" w14:textId="3E1A0B78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Up to </w:t>
            </w:r>
            <w:r w:rsidR="00263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5B2B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=d0=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3167" w14:textId="77777777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Secretary E&amp;SED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4662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823DA1A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4AF896E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2D579169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21EAEA70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B790205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3A986C4" w14:textId="4C307EB0" w:rsidR="006A3308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 Committee with Secretary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E&amp;SED 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 chairperson and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members from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Establishment and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Finance Departments not below the rank of Additional Secretaries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13AC1717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C67EB25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ADD01A8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0D1298B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0DF2AD32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21012762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1F44099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46D6FBED" w14:textId="77777777" w:rsidR="00495B34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0547F96A" w14:textId="7C56365D" w:rsidR="00495B34" w:rsidRPr="00491D70" w:rsidRDefault="00495B34" w:rsidP="00495B34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  <w:tr w:rsidR="006A3308" w:rsidRPr="00491D70" w14:paraId="178F584E" w14:textId="77777777" w:rsidTr="00D86A4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5BE" w14:textId="4C842C00" w:rsidR="006A3308" w:rsidRDefault="00495B3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C4C" w14:textId="1D590750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Procurement/Contract Management Advisor (M</w:t>
            </w:r>
            <w:r w:rsidR="00F20E8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9404" w14:textId="3DEE37A2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Go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</w:t>
            </w:r>
            <w:r w:rsidR="00F20E82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-III scale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576F" w14:textId="26BCF8D5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5731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First class Master’s degree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LLB</w:t>
            </w:r>
            <w:r w:rsidRPr="005731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or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LLM</w:t>
            </w:r>
            <w:r w:rsidRPr="005731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from a recognized University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with </w:t>
            </w:r>
            <w:r w:rsidR="00495B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Pr="005731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years’ p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ost-qualification experience in public sector procurement</w:t>
            </w:r>
            <w:r w:rsidRPr="005731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Candidates with professional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certification in procurement and experience of working with public procurement authorities will be given preference.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3271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Up to 45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C8DC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=d0=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4F0D" w14:textId="77777777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Secretary E&amp;SED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93A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 Committee with Secretary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E&amp;SED 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 chairperson and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members from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Establishment and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Finance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Departments not below the rank of Additional Secretaries</w:t>
            </w:r>
          </w:p>
        </w:tc>
      </w:tr>
      <w:tr w:rsidR="006A3308" w:rsidRPr="00491D70" w14:paraId="3299EF2E" w14:textId="77777777" w:rsidTr="00D86A47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60D4" w14:textId="4BF2846F" w:rsidR="006A3308" w:rsidRDefault="00B87FF4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A393" w14:textId="45FB014D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Communications Specialist (M</w:t>
            </w:r>
            <w:r w:rsidR="00B87FF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E9EF" w14:textId="24F57CBB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GoKP</w:t>
            </w:r>
            <w:proofErr w:type="spellEnd"/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</w:t>
            </w:r>
            <w:r w:rsidR="00B87FF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BS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-I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 scale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41F" w14:textId="77777777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Master’s degree (first division) in Journalism or Mass Communication from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 recognized University with 5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years’ post-qualification experience in the relevant field.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B21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Up to 45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8780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=d0=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147" w14:textId="77777777" w:rsidR="006A3308" w:rsidRPr="00491D70" w:rsidRDefault="006A3308" w:rsidP="006A330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=d0=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7F0" w14:textId="77777777" w:rsidR="006A3308" w:rsidRPr="00491D70" w:rsidRDefault="006A3308" w:rsidP="006A33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 Committee with Secretary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E&amp;SED 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 chairperson and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members from</w:t>
            </w:r>
            <w:r w:rsidRPr="00491D7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Finance and Information Departments not below the rank of Additional Secretaries</w:t>
            </w:r>
          </w:p>
        </w:tc>
      </w:tr>
    </w:tbl>
    <w:p w14:paraId="1A1EE397" w14:textId="77777777" w:rsidR="00386B52" w:rsidRDefault="00386B52"/>
    <w:sectPr w:rsidR="00386B52" w:rsidSect="00514CF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zNDQwNzEwMDKxtLBU0lEKTi0uzszPAykwrAUAd5ANKSwAAAA="/>
  </w:docVars>
  <w:rsids>
    <w:rsidRoot w:val="00950CC9"/>
    <w:rsid w:val="001210D0"/>
    <w:rsid w:val="00263025"/>
    <w:rsid w:val="00386B52"/>
    <w:rsid w:val="00495B34"/>
    <w:rsid w:val="00514CF3"/>
    <w:rsid w:val="006A057D"/>
    <w:rsid w:val="006A3308"/>
    <w:rsid w:val="007F7158"/>
    <w:rsid w:val="00950CC9"/>
    <w:rsid w:val="00A1566C"/>
    <w:rsid w:val="00B87FF4"/>
    <w:rsid w:val="00E55478"/>
    <w:rsid w:val="00F20E82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CD08"/>
  <w15:chartTrackingRefBased/>
  <w15:docId w15:val="{9B72F215-3DA9-4303-A1B8-3727A38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78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NumberList">
    <w:name w:val="- Number List"/>
    <w:basedOn w:val="Normal"/>
    <w:link w:val="-NumberListChar"/>
    <w:autoRedefine/>
    <w:rsid w:val="006A057D"/>
    <w:pPr>
      <w:jc w:val="both"/>
    </w:pPr>
    <w:rPr>
      <w:rFonts w:asciiTheme="majorBidi" w:hAnsiTheme="majorBidi" w:cstheme="majorBidi"/>
      <w:b/>
      <w:bCs/>
      <w:sz w:val="27"/>
      <w:szCs w:val="27"/>
      <w:u w:val="single"/>
      <w:lang w:val="en-US"/>
    </w:rPr>
  </w:style>
  <w:style w:type="character" w:customStyle="1" w:styleId="-NumberListChar">
    <w:name w:val="- Number List Char"/>
    <w:link w:val="-NumberList"/>
    <w:rsid w:val="006A057D"/>
    <w:rPr>
      <w:rFonts w:asciiTheme="majorBidi" w:eastAsia="Times New Roman" w:hAnsiTheme="majorBidi" w:cstheme="majorBidi"/>
      <w:b/>
      <w:bCs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Asmat</dc:creator>
  <cp:keywords/>
  <dc:description/>
  <cp:lastModifiedBy>Masroor Shah</cp:lastModifiedBy>
  <cp:revision>14</cp:revision>
  <cp:lastPrinted>2025-05-14T12:01:00Z</cp:lastPrinted>
  <dcterms:created xsi:type="dcterms:W3CDTF">2021-06-07T08:21:00Z</dcterms:created>
  <dcterms:modified xsi:type="dcterms:W3CDTF">2025-05-22T06:02:00Z</dcterms:modified>
</cp:coreProperties>
</file>