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F7" w:rsidRPr="00644898" w:rsidRDefault="004E30F7" w:rsidP="004E30F7">
      <w:pPr>
        <w:spacing w:line="240" w:lineRule="auto"/>
        <w:jc w:val="center"/>
        <w:rPr>
          <w:rFonts w:cstheme="minorHAnsi"/>
          <w:b/>
          <w:sz w:val="24"/>
          <w:szCs w:val="24"/>
          <w:u w:val="single"/>
          <w:lang w:val="en-GB"/>
        </w:rPr>
      </w:pPr>
      <w:r w:rsidRPr="00644898">
        <w:rPr>
          <w:rFonts w:cstheme="minorHAnsi"/>
          <w:b/>
          <w:sz w:val="24"/>
          <w:szCs w:val="24"/>
          <w:u w:val="single"/>
          <w:lang w:val="en-GB"/>
        </w:rPr>
        <w:t xml:space="preserve">BRIEF OF </w:t>
      </w:r>
      <w:r w:rsidRPr="00644898">
        <w:rPr>
          <w:rFonts w:cstheme="minorHAnsi"/>
          <w:b/>
          <w:sz w:val="24"/>
          <w:szCs w:val="24"/>
          <w:u w:val="single"/>
        </w:rPr>
        <w:t>PROVISION OF STIPENDS TO SECONDARY SCHOOLS GIRL STUDENTS OF KHYBER PAKHTUNKHWA</w:t>
      </w:r>
    </w:p>
    <w:p w:rsidR="004E30F7" w:rsidRPr="006D37A2" w:rsidRDefault="004E30F7" w:rsidP="004E30F7">
      <w:pPr>
        <w:pStyle w:val="ListParagraph"/>
        <w:numPr>
          <w:ilvl w:val="0"/>
          <w:numId w:val="4"/>
        </w:numPr>
        <w:spacing w:line="240" w:lineRule="auto"/>
        <w:jc w:val="both"/>
        <w:rPr>
          <w:rFonts w:cstheme="minorHAnsi"/>
          <w:b/>
          <w:sz w:val="24"/>
          <w:szCs w:val="24"/>
          <w:lang w:val="en-GB"/>
        </w:rPr>
      </w:pPr>
      <w:r w:rsidRPr="00324962">
        <w:rPr>
          <w:rFonts w:cstheme="minorHAnsi"/>
          <w:sz w:val="24"/>
          <w:szCs w:val="24"/>
          <w:lang w:val="en-GB"/>
        </w:rPr>
        <w:t xml:space="preserve">Lunched in 2006-07 in seven districts with the lowest </w:t>
      </w:r>
      <w:proofErr w:type="spellStart"/>
      <w:r w:rsidRPr="00324962">
        <w:rPr>
          <w:rFonts w:cstheme="minorHAnsi"/>
          <w:sz w:val="24"/>
          <w:szCs w:val="24"/>
          <w:lang w:val="en-GB"/>
        </w:rPr>
        <w:t>enrlment</w:t>
      </w:r>
      <w:proofErr w:type="spellEnd"/>
      <w:r w:rsidRPr="00324962">
        <w:rPr>
          <w:rFonts w:cstheme="minorHAnsi"/>
          <w:sz w:val="24"/>
          <w:szCs w:val="24"/>
          <w:lang w:val="en-GB"/>
        </w:rPr>
        <w:t xml:space="preserve"> rate i.e</w:t>
      </w:r>
      <w:r>
        <w:rPr>
          <w:rFonts w:cstheme="minorHAnsi"/>
          <w:b/>
          <w:sz w:val="24"/>
          <w:szCs w:val="24"/>
          <w:lang w:val="en-GB"/>
        </w:rPr>
        <w:t xml:space="preserve">. </w:t>
      </w:r>
      <w:r w:rsidRPr="00644898">
        <w:rPr>
          <w:rFonts w:cstheme="minorHAnsi"/>
          <w:sz w:val="24"/>
          <w:szCs w:val="24"/>
          <w:lang w:val="en-GB"/>
        </w:rPr>
        <w:t xml:space="preserve">Upper Dir, </w:t>
      </w:r>
      <w:proofErr w:type="spellStart"/>
      <w:r w:rsidRPr="00644898">
        <w:rPr>
          <w:rFonts w:cstheme="minorHAnsi"/>
          <w:sz w:val="24"/>
          <w:szCs w:val="24"/>
          <w:lang w:val="en-GB"/>
        </w:rPr>
        <w:t>Shangla</w:t>
      </w:r>
      <w:proofErr w:type="spellEnd"/>
      <w:r w:rsidRPr="00644898">
        <w:rPr>
          <w:rFonts w:cstheme="minorHAnsi"/>
          <w:sz w:val="24"/>
          <w:szCs w:val="24"/>
          <w:lang w:val="en-GB"/>
        </w:rPr>
        <w:t xml:space="preserve">, Kohistan, Buner, Tank, </w:t>
      </w:r>
      <w:proofErr w:type="spellStart"/>
      <w:r w:rsidRPr="00644898">
        <w:rPr>
          <w:rFonts w:cstheme="minorHAnsi"/>
          <w:sz w:val="24"/>
          <w:szCs w:val="24"/>
          <w:lang w:val="en-GB"/>
        </w:rPr>
        <w:t>Hangu</w:t>
      </w:r>
      <w:proofErr w:type="spellEnd"/>
      <w:r w:rsidRPr="00644898">
        <w:rPr>
          <w:rFonts w:cstheme="minorHAnsi"/>
          <w:sz w:val="24"/>
          <w:szCs w:val="24"/>
          <w:lang w:val="en-GB"/>
        </w:rPr>
        <w:t xml:space="preserve"> and </w:t>
      </w:r>
      <w:proofErr w:type="spellStart"/>
      <w:r w:rsidRPr="00644898">
        <w:rPr>
          <w:rFonts w:cstheme="minorHAnsi"/>
          <w:sz w:val="24"/>
          <w:szCs w:val="24"/>
          <w:lang w:val="en-GB"/>
        </w:rPr>
        <w:t>Battagram</w:t>
      </w:r>
      <w:proofErr w:type="spellEnd"/>
      <w:r>
        <w:rPr>
          <w:rFonts w:cstheme="minorHAnsi"/>
          <w:sz w:val="24"/>
          <w:szCs w:val="24"/>
          <w:lang w:val="en-GB"/>
        </w:rPr>
        <w:t>.</w:t>
      </w:r>
    </w:p>
    <w:p w:rsidR="004E30F7" w:rsidRPr="00851499" w:rsidRDefault="004E30F7" w:rsidP="004E30F7">
      <w:pPr>
        <w:pStyle w:val="ListParagraph"/>
        <w:numPr>
          <w:ilvl w:val="0"/>
          <w:numId w:val="4"/>
        </w:numPr>
        <w:spacing w:line="240" w:lineRule="auto"/>
        <w:jc w:val="both"/>
        <w:rPr>
          <w:rFonts w:cstheme="minorHAnsi"/>
          <w:b/>
          <w:sz w:val="24"/>
          <w:szCs w:val="24"/>
          <w:lang w:val="en-GB"/>
        </w:rPr>
      </w:pPr>
      <w:r w:rsidRPr="00324962">
        <w:rPr>
          <w:rFonts w:cstheme="minorHAnsi"/>
          <w:sz w:val="24"/>
          <w:szCs w:val="24"/>
          <w:lang w:val="en-GB"/>
        </w:rPr>
        <w:t xml:space="preserve">In 2008 the programme rolled out to 23 districts of KP except Kohistan and </w:t>
      </w:r>
      <w:proofErr w:type="spellStart"/>
      <w:r w:rsidRPr="00324962">
        <w:rPr>
          <w:rFonts w:cstheme="minorHAnsi"/>
          <w:sz w:val="24"/>
          <w:szCs w:val="24"/>
          <w:lang w:val="en-GB"/>
        </w:rPr>
        <w:t>Torghar</w:t>
      </w:r>
      <w:proofErr w:type="spellEnd"/>
      <w:r w:rsidRPr="00324962">
        <w:rPr>
          <w:rFonts w:cstheme="minorHAnsi"/>
          <w:sz w:val="24"/>
          <w:szCs w:val="24"/>
          <w:lang w:val="en-GB"/>
        </w:rPr>
        <w:t xml:space="preserve"> where E&amp;SED had already started a similar programme called </w:t>
      </w:r>
      <w:r w:rsidRPr="00644898">
        <w:rPr>
          <w:rFonts w:cstheme="minorHAnsi"/>
          <w:sz w:val="24"/>
          <w:szCs w:val="24"/>
          <w:lang w:val="en-GB"/>
        </w:rPr>
        <w:t>the “</w:t>
      </w:r>
      <w:proofErr w:type="spellStart"/>
      <w:r w:rsidRPr="00644898">
        <w:rPr>
          <w:rFonts w:cstheme="minorHAnsi"/>
          <w:sz w:val="24"/>
          <w:szCs w:val="24"/>
          <w:lang w:val="en-GB"/>
        </w:rPr>
        <w:t>Naway</w:t>
      </w:r>
      <w:proofErr w:type="spellEnd"/>
      <w:r w:rsidRPr="00644898">
        <w:rPr>
          <w:rFonts w:cstheme="minorHAnsi"/>
          <w:sz w:val="24"/>
          <w:szCs w:val="24"/>
          <w:lang w:val="en-GB"/>
        </w:rPr>
        <w:t xml:space="preserve"> Sahar Scholarship and Stipend program for </w:t>
      </w:r>
      <w:proofErr w:type="spellStart"/>
      <w:r w:rsidRPr="00644898">
        <w:rPr>
          <w:rFonts w:cstheme="minorHAnsi"/>
          <w:sz w:val="24"/>
          <w:szCs w:val="24"/>
          <w:lang w:val="en-GB"/>
        </w:rPr>
        <w:t>Torghar</w:t>
      </w:r>
      <w:proofErr w:type="spellEnd"/>
      <w:r w:rsidRPr="00644898">
        <w:rPr>
          <w:rFonts w:cstheme="minorHAnsi"/>
          <w:sz w:val="24"/>
          <w:szCs w:val="24"/>
          <w:lang w:val="en-GB"/>
        </w:rPr>
        <w:t xml:space="preserve"> and Kohistan”</w:t>
      </w:r>
    </w:p>
    <w:p w:rsidR="004E30F7" w:rsidRPr="006D37A2" w:rsidRDefault="004E30F7" w:rsidP="004E30F7">
      <w:pPr>
        <w:pStyle w:val="ListParagraph"/>
        <w:numPr>
          <w:ilvl w:val="0"/>
          <w:numId w:val="4"/>
        </w:numPr>
        <w:spacing w:line="240" w:lineRule="auto"/>
        <w:jc w:val="both"/>
        <w:rPr>
          <w:rFonts w:cstheme="minorHAnsi"/>
          <w:b/>
          <w:sz w:val="24"/>
          <w:szCs w:val="24"/>
          <w:lang w:val="en-GB"/>
        </w:rPr>
      </w:pPr>
      <w:r w:rsidRPr="00324962">
        <w:rPr>
          <w:rFonts w:cstheme="minorHAnsi"/>
          <w:sz w:val="24"/>
          <w:szCs w:val="24"/>
          <w:lang w:val="en-GB"/>
        </w:rPr>
        <w:t xml:space="preserve">In current FY 2017-18 the programme is now extended to all the 25 districts of KP in which </w:t>
      </w:r>
      <w:proofErr w:type="spellStart"/>
      <w:r w:rsidRPr="00324962">
        <w:rPr>
          <w:rFonts w:cstheme="minorHAnsi"/>
          <w:sz w:val="24"/>
          <w:szCs w:val="24"/>
          <w:lang w:val="en-GB"/>
        </w:rPr>
        <w:t>Rs</w:t>
      </w:r>
      <w:proofErr w:type="spellEnd"/>
      <w:r w:rsidRPr="00324962">
        <w:rPr>
          <w:rFonts w:cstheme="minorHAnsi"/>
          <w:sz w:val="24"/>
          <w:szCs w:val="24"/>
          <w:lang w:val="en-GB"/>
        </w:rPr>
        <w:t xml:space="preserve">. 200/- per month </w:t>
      </w:r>
      <w:r>
        <w:rPr>
          <w:rFonts w:cstheme="minorHAnsi"/>
          <w:sz w:val="24"/>
          <w:szCs w:val="24"/>
          <w:lang w:val="en-GB"/>
        </w:rPr>
        <w:t>is</w:t>
      </w:r>
      <w:r w:rsidRPr="00324962">
        <w:rPr>
          <w:rFonts w:cstheme="minorHAnsi"/>
          <w:sz w:val="24"/>
          <w:szCs w:val="24"/>
          <w:lang w:val="en-GB"/>
        </w:rPr>
        <w:t xml:space="preserve"> given to girls enrolled in 6-8 grades and </w:t>
      </w:r>
      <w:proofErr w:type="spellStart"/>
      <w:r w:rsidRPr="00324962">
        <w:rPr>
          <w:rFonts w:cstheme="minorHAnsi"/>
          <w:sz w:val="24"/>
          <w:szCs w:val="24"/>
          <w:lang w:val="en-GB"/>
        </w:rPr>
        <w:t>Rs</w:t>
      </w:r>
      <w:proofErr w:type="spellEnd"/>
      <w:r w:rsidRPr="00324962">
        <w:rPr>
          <w:rFonts w:cstheme="minorHAnsi"/>
          <w:sz w:val="24"/>
          <w:szCs w:val="24"/>
          <w:lang w:val="en-GB"/>
        </w:rPr>
        <w:t>. 500/-</w:t>
      </w:r>
      <w:r w:rsidRPr="00644898">
        <w:rPr>
          <w:rFonts w:cstheme="minorHAnsi"/>
          <w:sz w:val="24"/>
          <w:szCs w:val="24"/>
          <w:lang w:val="en-GB"/>
        </w:rPr>
        <w:t xml:space="preserve"> per month </w:t>
      </w:r>
      <w:r>
        <w:rPr>
          <w:rFonts w:cstheme="minorHAnsi"/>
          <w:sz w:val="24"/>
          <w:szCs w:val="24"/>
          <w:lang w:val="en-GB"/>
        </w:rPr>
        <w:t>is</w:t>
      </w:r>
      <w:r w:rsidRPr="00644898">
        <w:rPr>
          <w:rFonts w:cstheme="minorHAnsi"/>
          <w:sz w:val="24"/>
          <w:szCs w:val="24"/>
          <w:lang w:val="en-GB"/>
        </w:rPr>
        <w:t xml:space="preserve"> given to girls enrolled in 9-10 grades in two instalments.</w:t>
      </w:r>
      <w:r>
        <w:rPr>
          <w:rFonts w:cstheme="minorHAnsi"/>
          <w:b/>
          <w:sz w:val="24"/>
          <w:szCs w:val="24"/>
          <w:lang w:val="en-GB"/>
        </w:rPr>
        <w:t xml:space="preserve"> </w:t>
      </w:r>
    </w:p>
    <w:p w:rsidR="004E30F7" w:rsidRPr="00644898" w:rsidRDefault="004E30F7" w:rsidP="004E30F7">
      <w:pPr>
        <w:spacing w:line="240" w:lineRule="auto"/>
        <w:jc w:val="both"/>
        <w:rPr>
          <w:rFonts w:cstheme="minorHAnsi"/>
          <w:b/>
          <w:sz w:val="24"/>
          <w:szCs w:val="24"/>
          <w:lang w:val="en-GB"/>
        </w:rPr>
      </w:pPr>
      <w:r w:rsidRPr="00644898">
        <w:rPr>
          <w:rFonts w:cstheme="minorHAnsi"/>
          <w:b/>
          <w:sz w:val="24"/>
          <w:szCs w:val="24"/>
          <w:lang w:val="en-GB"/>
        </w:rPr>
        <w:t>Objectives:</w:t>
      </w:r>
    </w:p>
    <w:p w:rsidR="004E30F7" w:rsidRPr="00644898" w:rsidRDefault="004E30F7" w:rsidP="004E30F7">
      <w:pPr>
        <w:tabs>
          <w:tab w:val="left" w:pos="576"/>
        </w:tabs>
        <w:spacing w:after="120" w:line="240" w:lineRule="auto"/>
        <w:jc w:val="both"/>
        <w:rPr>
          <w:rFonts w:eastAsia="Times New Roman" w:cstheme="minorHAnsi"/>
          <w:sz w:val="24"/>
          <w:szCs w:val="24"/>
        </w:rPr>
      </w:pPr>
      <w:r w:rsidRPr="00644898">
        <w:rPr>
          <w:rFonts w:eastAsia="Times New Roman" w:cstheme="minorHAnsi"/>
          <w:sz w:val="24"/>
          <w:szCs w:val="24"/>
        </w:rPr>
        <w:t xml:space="preserve">The objectives of the Girls Stipend </w:t>
      </w:r>
      <w:proofErr w:type="spellStart"/>
      <w:r w:rsidRPr="00644898">
        <w:rPr>
          <w:rFonts w:eastAsia="Times New Roman" w:cstheme="minorHAnsi"/>
          <w:sz w:val="24"/>
          <w:szCs w:val="24"/>
        </w:rPr>
        <w:t>Programme</w:t>
      </w:r>
      <w:proofErr w:type="spellEnd"/>
      <w:r w:rsidRPr="00644898">
        <w:rPr>
          <w:rFonts w:eastAsia="Times New Roman" w:cstheme="minorHAnsi"/>
          <w:sz w:val="24"/>
          <w:szCs w:val="24"/>
        </w:rPr>
        <w:t xml:space="preserve"> are:</w:t>
      </w:r>
    </w:p>
    <w:p w:rsidR="004E30F7" w:rsidRPr="00644898" w:rsidRDefault="004E30F7" w:rsidP="004E30F7">
      <w:pPr>
        <w:pStyle w:val="Numbera"/>
        <w:numPr>
          <w:ilvl w:val="0"/>
          <w:numId w:val="2"/>
        </w:numPr>
        <w:rPr>
          <w:rFonts w:asciiTheme="minorHAnsi" w:hAnsiTheme="minorHAnsi" w:cstheme="minorHAnsi"/>
          <w:szCs w:val="24"/>
        </w:rPr>
      </w:pPr>
      <w:r w:rsidRPr="00644898">
        <w:rPr>
          <w:rFonts w:asciiTheme="minorHAnsi" w:hAnsiTheme="minorHAnsi" w:cstheme="minorHAnsi"/>
          <w:szCs w:val="24"/>
        </w:rPr>
        <w:t xml:space="preserve">To increase enrolment of girls studying in secondary schools (middle, high and higher secondary schools) in the province by using stipend as an incentive/motivational factor for parents to continue sending their girls to school; </w:t>
      </w:r>
    </w:p>
    <w:p w:rsidR="004E30F7" w:rsidRPr="00644898" w:rsidRDefault="004E30F7" w:rsidP="004E30F7">
      <w:pPr>
        <w:pStyle w:val="Numbera"/>
        <w:numPr>
          <w:ilvl w:val="0"/>
          <w:numId w:val="2"/>
        </w:numPr>
        <w:rPr>
          <w:rFonts w:asciiTheme="minorHAnsi" w:hAnsiTheme="minorHAnsi" w:cstheme="minorHAnsi"/>
          <w:szCs w:val="24"/>
        </w:rPr>
      </w:pPr>
      <w:r w:rsidRPr="00644898">
        <w:rPr>
          <w:rFonts w:asciiTheme="minorHAnsi" w:hAnsiTheme="minorHAnsi" w:cstheme="minorHAnsi"/>
          <w:szCs w:val="24"/>
        </w:rPr>
        <w:t>To increase the retention and attendance of girls in schools and to decrease dropout at post-primary levels;</w:t>
      </w:r>
    </w:p>
    <w:p w:rsidR="004E30F7" w:rsidRPr="00644898" w:rsidRDefault="004E30F7" w:rsidP="004E30F7">
      <w:pPr>
        <w:pStyle w:val="ListParagraph"/>
        <w:numPr>
          <w:ilvl w:val="0"/>
          <w:numId w:val="2"/>
        </w:numPr>
        <w:tabs>
          <w:tab w:val="left" w:pos="576"/>
        </w:tabs>
        <w:spacing w:after="120" w:line="240" w:lineRule="auto"/>
        <w:jc w:val="both"/>
        <w:rPr>
          <w:rFonts w:eastAsia="Times New Roman" w:cstheme="minorHAnsi"/>
          <w:sz w:val="24"/>
          <w:szCs w:val="24"/>
        </w:rPr>
      </w:pPr>
      <w:r w:rsidRPr="00644898">
        <w:rPr>
          <w:rFonts w:cstheme="minorHAnsi"/>
          <w:sz w:val="24"/>
          <w:szCs w:val="24"/>
        </w:rPr>
        <w:t>Contribute in the longer term to create human capital at the local level, particularly in remote areas to fulfill the demand for local teachers.</w:t>
      </w:r>
    </w:p>
    <w:p w:rsidR="004E30F7" w:rsidRPr="00644898" w:rsidRDefault="004E30F7" w:rsidP="004E30F7">
      <w:pPr>
        <w:pStyle w:val="ListParagraph"/>
        <w:tabs>
          <w:tab w:val="left" w:pos="576"/>
        </w:tabs>
        <w:spacing w:after="120" w:line="240" w:lineRule="auto"/>
        <w:jc w:val="both"/>
        <w:rPr>
          <w:rFonts w:eastAsia="Times New Roman" w:cstheme="minorHAnsi"/>
          <w:sz w:val="24"/>
          <w:szCs w:val="24"/>
        </w:rPr>
      </w:pPr>
    </w:p>
    <w:p w:rsidR="004E30F7" w:rsidRPr="00644898" w:rsidRDefault="004E30F7" w:rsidP="004E30F7">
      <w:pPr>
        <w:spacing w:line="240" w:lineRule="auto"/>
        <w:jc w:val="both"/>
        <w:rPr>
          <w:rFonts w:cstheme="minorHAnsi"/>
          <w:b/>
          <w:sz w:val="24"/>
          <w:szCs w:val="24"/>
          <w:lang w:val="en-GB"/>
        </w:rPr>
      </w:pPr>
      <w:r w:rsidRPr="00644898">
        <w:rPr>
          <w:rFonts w:cstheme="minorHAnsi"/>
          <w:b/>
          <w:sz w:val="24"/>
          <w:szCs w:val="24"/>
          <w:lang w:val="en-GB"/>
        </w:rPr>
        <w:t>Eligibility Criteria:</w:t>
      </w:r>
    </w:p>
    <w:p w:rsidR="004E30F7" w:rsidRPr="00644898" w:rsidRDefault="004E30F7" w:rsidP="004E30F7">
      <w:pPr>
        <w:tabs>
          <w:tab w:val="left" w:pos="576"/>
        </w:tabs>
        <w:spacing w:after="120" w:line="240" w:lineRule="auto"/>
        <w:jc w:val="both"/>
        <w:rPr>
          <w:rFonts w:eastAsia="Times New Roman" w:cstheme="minorHAnsi"/>
          <w:sz w:val="24"/>
          <w:szCs w:val="24"/>
        </w:rPr>
      </w:pPr>
      <w:r w:rsidRPr="00644898">
        <w:rPr>
          <w:rFonts w:eastAsia="Times New Roman" w:cstheme="minorHAnsi"/>
          <w:sz w:val="24"/>
          <w:szCs w:val="24"/>
        </w:rPr>
        <w:t xml:space="preserve">The stipend program is a universal program for girls enrolled in 6-10 grades in public schools having </w:t>
      </w:r>
      <w:r w:rsidRPr="00644898">
        <w:rPr>
          <w:rFonts w:eastAsia="Times New Roman" w:cstheme="minorHAnsi"/>
          <w:b/>
          <w:sz w:val="24"/>
          <w:szCs w:val="24"/>
        </w:rPr>
        <w:t>80% attendance.</w:t>
      </w:r>
      <w:r w:rsidRPr="00644898">
        <w:rPr>
          <w:rFonts w:eastAsia="Times New Roman" w:cstheme="minorHAnsi"/>
          <w:sz w:val="24"/>
          <w:szCs w:val="24"/>
        </w:rPr>
        <w:t xml:space="preserve"> </w:t>
      </w:r>
    </w:p>
    <w:p w:rsidR="004E30F7" w:rsidRPr="00644898" w:rsidRDefault="004E30F7" w:rsidP="004E30F7">
      <w:pPr>
        <w:spacing w:line="240" w:lineRule="auto"/>
        <w:jc w:val="both"/>
        <w:rPr>
          <w:rFonts w:cstheme="minorHAnsi"/>
          <w:b/>
          <w:sz w:val="24"/>
          <w:szCs w:val="24"/>
          <w:lang w:val="en-GB"/>
        </w:rPr>
      </w:pPr>
      <w:r w:rsidRPr="00644898">
        <w:rPr>
          <w:rFonts w:cstheme="minorHAnsi"/>
          <w:b/>
          <w:sz w:val="24"/>
          <w:szCs w:val="24"/>
          <w:lang w:val="en-GB"/>
        </w:rPr>
        <w:t>Disbursement Mechanism:</w:t>
      </w:r>
    </w:p>
    <w:p w:rsidR="004E30F7" w:rsidRPr="00644898" w:rsidRDefault="004E30F7" w:rsidP="004E30F7">
      <w:pPr>
        <w:spacing w:line="240" w:lineRule="auto"/>
        <w:jc w:val="both"/>
        <w:rPr>
          <w:rFonts w:cstheme="minorHAnsi"/>
          <w:sz w:val="24"/>
          <w:szCs w:val="24"/>
          <w:lang w:val="en-GB"/>
        </w:rPr>
      </w:pPr>
      <w:r w:rsidRPr="00644898">
        <w:rPr>
          <w:rFonts w:cstheme="minorHAnsi"/>
          <w:sz w:val="24"/>
          <w:szCs w:val="24"/>
          <w:lang w:val="en-GB"/>
        </w:rPr>
        <w:t xml:space="preserve">For the GSP, the ESED has acquired the services of Pakistan Postal Services to disburse stipends among the eligible girl students in schools. For this purpose, special money orders (MOs) have been designed to disburse stipends. </w:t>
      </w:r>
    </w:p>
    <w:p w:rsidR="004E30F7" w:rsidRPr="00644898" w:rsidRDefault="004E30F7" w:rsidP="004E30F7">
      <w:pPr>
        <w:spacing w:line="240" w:lineRule="auto"/>
        <w:jc w:val="both"/>
        <w:rPr>
          <w:rFonts w:cstheme="minorHAnsi"/>
          <w:b/>
          <w:sz w:val="24"/>
          <w:szCs w:val="24"/>
          <w:lang w:val="en-GB"/>
        </w:rPr>
      </w:pPr>
      <w:r w:rsidRPr="00644898">
        <w:rPr>
          <w:rFonts w:cstheme="minorHAnsi"/>
          <w:b/>
          <w:sz w:val="24"/>
          <w:szCs w:val="24"/>
          <w:lang w:val="en-GB"/>
        </w:rPr>
        <w:t>Instalment:</w:t>
      </w:r>
    </w:p>
    <w:p w:rsidR="004E30F7" w:rsidRPr="00644898" w:rsidRDefault="004E30F7" w:rsidP="004E30F7">
      <w:pPr>
        <w:spacing w:line="240" w:lineRule="auto"/>
        <w:jc w:val="both"/>
        <w:rPr>
          <w:rFonts w:cstheme="minorHAnsi"/>
          <w:sz w:val="24"/>
          <w:szCs w:val="24"/>
          <w:lang w:val="en-GB"/>
        </w:rPr>
      </w:pPr>
      <w:r w:rsidRPr="00644898">
        <w:rPr>
          <w:rFonts w:cstheme="minorHAnsi"/>
          <w:sz w:val="24"/>
          <w:szCs w:val="24"/>
          <w:lang w:val="en-GB"/>
        </w:rPr>
        <w:t xml:space="preserve">ESED is </w:t>
      </w:r>
      <w:r>
        <w:rPr>
          <w:rFonts w:cstheme="minorHAnsi"/>
          <w:sz w:val="24"/>
          <w:szCs w:val="24"/>
          <w:lang w:val="en-GB"/>
        </w:rPr>
        <w:t>providing</w:t>
      </w:r>
      <w:r w:rsidRPr="00644898">
        <w:rPr>
          <w:rFonts w:cstheme="minorHAnsi"/>
          <w:sz w:val="24"/>
          <w:szCs w:val="24"/>
          <w:lang w:val="en-GB"/>
        </w:rPr>
        <w:t xml:space="preserve"> the stipend </w:t>
      </w:r>
      <w:r>
        <w:rPr>
          <w:rFonts w:cstheme="minorHAnsi"/>
          <w:sz w:val="24"/>
          <w:szCs w:val="24"/>
          <w:lang w:val="en-GB"/>
        </w:rPr>
        <w:t xml:space="preserve">to eligible girl students </w:t>
      </w:r>
      <w:r w:rsidRPr="00644898">
        <w:rPr>
          <w:rFonts w:cstheme="minorHAnsi"/>
          <w:sz w:val="24"/>
          <w:szCs w:val="24"/>
          <w:lang w:val="en-GB"/>
        </w:rPr>
        <w:t>in two equal instalments;</w:t>
      </w:r>
    </w:p>
    <w:p w:rsidR="004E30F7" w:rsidRPr="00644898" w:rsidRDefault="004E30F7" w:rsidP="004E30F7">
      <w:pPr>
        <w:pStyle w:val="ListParagraph"/>
        <w:numPr>
          <w:ilvl w:val="0"/>
          <w:numId w:val="3"/>
        </w:numPr>
        <w:spacing w:after="160" w:line="240" w:lineRule="auto"/>
        <w:jc w:val="both"/>
        <w:rPr>
          <w:rFonts w:cstheme="minorHAnsi"/>
          <w:b/>
          <w:sz w:val="24"/>
          <w:szCs w:val="24"/>
          <w:lang w:val="en-GB"/>
        </w:rPr>
      </w:pPr>
      <w:r w:rsidRPr="00644898">
        <w:rPr>
          <w:rFonts w:cstheme="minorHAnsi"/>
          <w:b/>
          <w:sz w:val="24"/>
          <w:szCs w:val="24"/>
          <w:lang w:val="en-GB"/>
        </w:rPr>
        <w:t xml:space="preserve">First Instalment: </w:t>
      </w:r>
      <w:r w:rsidRPr="00644898">
        <w:rPr>
          <w:rFonts w:cstheme="minorHAnsi"/>
          <w:b/>
          <w:sz w:val="24"/>
          <w:szCs w:val="24"/>
          <w:lang w:val="en-GB"/>
        </w:rPr>
        <w:tab/>
        <w:t>April-September (6 months)</w:t>
      </w:r>
    </w:p>
    <w:p w:rsidR="004E30F7" w:rsidRPr="00644898" w:rsidRDefault="004E30F7" w:rsidP="004E30F7">
      <w:pPr>
        <w:pStyle w:val="ListParagraph"/>
        <w:numPr>
          <w:ilvl w:val="0"/>
          <w:numId w:val="3"/>
        </w:numPr>
        <w:spacing w:after="160" w:line="240" w:lineRule="auto"/>
        <w:jc w:val="both"/>
        <w:rPr>
          <w:rFonts w:cstheme="minorHAnsi"/>
          <w:sz w:val="24"/>
          <w:szCs w:val="24"/>
        </w:rPr>
      </w:pPr>
      <w:r w:rsidRPr="00644898">
        <w:rPr>
          <w:rFonts w:cstheme="minorHAnsi"/>
          <w:b/>
          <w:sz w:val="24"/>
          <w:szCs w:val="24"/>
          <w:lang w:val="en-GB"/>
        </w:rPr>
        <w:t>Second Instalment:</w:t>
      </w:r>
      <w:r w:rsidRPr="00644898">
        <w:rPr>
          <w:rFonts w:cstheme="minorHAnsi"/>
          <w:b/>
          <w:sz w:val="24"/>
          <w:szCs w:val="24"/>
          <w:lang w:val="en-GB"/>
        </w:rPr>
        <w:tab/>
        <w:t>Oct-March ( 6 months)</w:t>
      </w:r>
    </w:p>
    <w:p w:rsidR="002F06EB" w:rsidRDefault="002F06EB">
      <w:bookmarkStart w:id="0" w:name="_GoBack"/>
      <w:bookmarkEnd w:id="0"/>
    </w:p>
    <w:sectPr w:rsidR="002F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769"/>
    <w:multiLevelType w:val="hybridMultilevel"/>
    <w:tmpl w:val="F45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22D3B"/>
    <w:multiLevelType w:val="hybridMultilevel"/>
    <w:tmpl w:val="DD18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02E76"/>
    <w:multiLevelType w:val="hybridMultilevel"/>
    <w:tmpl w:val="29AADC0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65D868D5"/>
    <w:multiLevelType w:val="hybridMultilevel"/>
    <w:tmpl w:val="59963A40"/>
    <w:lvl w:ilvl="0" w:tplc="EB84CCCC">
      <w:start w:val="1"/>
      <w:numFmt w:val="lowerLetter"/>
      <w:pStyle w:val="Numbera"/>
      <w:lvlText w:val="%1."/>
      <w:lvlJc w:val="left"/>
      <w:pPr>
        <w:tabs>
          <w:tab w:val="num" w:pos="1008"/>
        </w:tabs>
        <w:ind w:left="1008" w:hanging="432"/>
      </w:pPr>
      <w:rPr>
        <w:rFonts w:hint="default"/>
      </w:rPr>
    </w:lvl>
    <w:lvl w:ilvl="1" w:tplc="BBF6638E" w:tentative="1">
      <w:start w:val="1"/>
      <w:numFmt w:val="lowerLetter"/>
      <w:lvlText w:val="%2."/>
      <w:lvlJc w:val="left"/>
      <w:pPr>
        <w:ind w:left="1800" w:hanging="360"/>
      </w:pPr>
    </w:lvl>
    <w:lvl w:ilvl="2" w:tplc="9F04D322" w:tentative="1">
      <w:start w:val="1"/>
      <w:numFmt w:val="lowerRoman"/>
      <w:lvlText w:val="%3."/>
      <w:lvlJc w:val="right"/>
      <w:pPr>
        <w:ind w:left="2520" w:hanging="180"/>
      </w:pPr>
    </w:lvl>
    <w:lvl w:ilvl="3" w:tplc="3FAC186E" w:tentative="1">
      <w:start w:val="1"/>
      <w:numFmt w:val="decimal"/>
      <w:lvlText w:val="%4."/>
      <w:lvlJc w:val="left"/>
      <w:pPr>
        <w:ind w:left="3240" w:hanging="360"/>
      </w:pPr>
    </w:lvl>
    <w:lvl w:ilvl="4" w:tplc="871A85E0" w:tentative="1">
      <w:start w:val="1"/>
      <w:numFmt w:val="lowerLetter"/>
      <w:lvlText w:val="%5."/>
      <w:lvlJc w:val="left"/>
      <w:pPr>
        <w:ind w:left="3960" w:hanging="360"/>
      </w:pPr>
    </w:lvl>
    <w:lvl w:ilvl="5" w:tplc="4DB23780" w:tentative="1">
      <w:start w:val="1"/>
      <w:numFmt w:val="lowerRoman"/>
      <w:lvlText w:val="%6."/>
      <w:lvlJc w:val="right"/>
      <w:pPr>
        <w:ind w:left="4680" w:hanging="180"/>
      </w:pPr>
    </w:lvl>
    <w:lvl w:ilvl="6" w:tplc="8B42EEE6" w:tentative="1">
      <w:start w:val="1"/>
      <w:numFmt w:val="decimal"/>
      <w:lvlText w:val="%7."/>
      <w:lvlJc w:val="left"/>
      <w:pPr>
        <w:ind w:left="5400" w:hanging="360"/>
      </w:pPr>
    </w:lvl>
    <w:lvl w:ilvl="7" w:tplc="75C68FAE" w:tentative="1">
      <w:start w:val="1"/>
      <w:numFmt w:val="lowerLetter"/>
      <w:lvlText w:val="%8."/>
      <w:lvlJc w:val="left"/>
      <w:pPr>
        <w:ind w:left="6120" w:hanging="360"/>
      </w:pPr>
    </w:lvl>
    <w:lvl w:ilvl="8" w:tplc="6FDCC54C"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F7"/>
    <w:rsid w:val="002F06EB"/>
    <w:rsid w:val="004E30F7"/>
    <w:rsid w:val="00716982"/>
    <w:rsid w:val="00D74FBD"/>
    <w:rsid w:val="00EA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FF976-F531-4FF2-89AD-C7B83A26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4E30F7"/>
    <w:pPr>
      <w:ind w:left="720"/>
      <w:contextualSpacing/>
    </w:pPr>
  </w:style>
  <w:style w:type="character" w:customStyle="1" w:styleId="ListParagraphChar">
    <w:name w:val="List Paragraph Char"/>
    <w:aliases w:val="Paragraph Char"/>
    <w:link w:val="ListParagraph"/>
    <w:uiPriority w:val="34"/>
    <w:rsid w:val="004E30F7"/>
  </w:style>
  <w:style w:type="paragraph" w:customStyle="1" w:styleId="Numbera">
    <w:name w:val="Number a."/>
    <w:basedOn w:val="Normal"/>
    <w:rsid w:val="004E30F7"/>
    <w:pPr>
      <w:numPr>
        <w:numId w:val="1"/>
      </w:numPr>
      <w:tabs>
        <w:tab w:val="left" w:pos="576"/>
      </w:tabs>
      <w:suppressAutoHyphens/>
      <w:spacing w:after="120" w:line="240" w:lineRule="auto"/>
      <w:jc w:val="both"/>
    </w:pPr>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Zakir Khan</dc:creator>
  <cp:keywords/>
  <dc:description/>
  <cp:lastModifiedBy>Zakir Khan</cp:lastModifiedBy>
  <cp:revision>1</cp:revision>
  <dcterms:created xsi:type="dcterms:W3CDTF">2018-01-01T06:54:00Z</dcterms:created>
  <dcterms:modified xsi:type="dcterms:W3CDTF">2018-01-01T06:54:00Z</dcterms:modified>
</cp:coreProperties>
</file>